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641" w:rsidRDefault="00EC6A13" w:rsidP="000D40E2">
      <w:pPr>
        <w:spacing w:after="0" w:line="29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C6A13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F4FBBED" wp14:editId="6DBE3DF0">
            <wp:extent cx="5932805" cy="1492250"/>
            <wp:effectExtent l="0" t="0" r="0" b="0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0E2" w:rsidRPr="000D40E2" w:rsidRDefault="007959B3" w:rsidP="000D40E2">
      <w:pPr>
        <w:spacing w:after="0" w:line="29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7959B3" w:rsidRPr="000D40E2" w:rsidRDefault="007959B3" w:rsidP="000D40E2">
      <w:pPr>
        <w:spacing w:after="0" w:line="29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ведении ученических тетрадей и их проверке</w:t>
      </w:r>
      <w:r w:rsidR="00FE36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E3641">
        <w:rPr>
          <w:rFonts w:ascii="Times New Roman" w:hAnsi="Times New Roman" w:cs="Times New Roman"/>
          <w:b/>
          <w:bCs/>
          <w:sz w:val="24"/>
          <w:szCs w:val="24"/>
        </w:rPr>
        <w:t>муниципального бюджетного общеобразовательного учреждения «</w:t>
      </w:r>
      <w:r w:rsidR="00EC6A13">
        <w:rPr>
          <w:rFonts w:ascii="Times New Roman" w:hAnsi="Times New Roman" w:cs="Times New Roman"/>
          <w:b/>
          <w:bCs/>
          <w:sz w:val="24"/>
          <w:szCs w:val="24"/>
        </w:rPr>
        <w:t>Верхнеякинская</w:t>
      </w:r>
      <w:r w:rsidR="00FE3641">
        <w:rPr>
          <w:rFonts w:ascii="Times New Roman" w:hAnsi="Times New Roman" w:cs="Times New Roman"/>
          <w:b/>
          <w:bCs/>
          <w:sz w:val="24"/>
          <w:szCs w:val="24"/>
        </w:rPr>
        <w:t xml:space="preserve"> основная общеобразовательная школа» </w:t>
      </w:r>
      <w:proofErr w:type="spellStart"/>
      <w:r w:rsidR="00FE3641">
        <w:rPr>
          <w:rFonts w:ascii="Times New Roman" w:hAnsi="Times New Roman" w:cs="Times New Roman"/>
          <w:b/>
          <w:bCs/>
          <w:sz w:val="24"/>
          <w:szCs w:val="24"/>
        </w:rPr>
        <w:t>Мамадышского</w:t>
      </w:r>
      <w:proofErr w:type="spellEnd"/>
      <w:r w:rsidR="00FE3641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РТ</w:t>
      </w:r>
      <w:r w:rsidR="00FE3641" w:rsidRPr="008C793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959B3" w:rsidRPr="007959B3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959B3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 </w:t>
      </w:r>
    </w:p>
    <w:p w:rsidR="007959B3" w:rsidRPr="007959B3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959B3">
        <w:rPr>
          <w:rFonts w:ascii="Times New Roman" w:eastAsia="Times New Roman" w:hAnsi="Times New Roman" w:cs="Times New Roman"/>
          <w:b/>
          <w:bCs/>
          <w:color w:val="000000"/>
          <w:sz w:val="21"/>
          <w:lang w:val="en-US" w:eastAsia="ru-RU"/>
        </w:rPr>
        <w:t>I</w:t>
      </w:r>
      <w:r w:rsidRPr="007959B3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.Общие положения</w:t>
      </w:r>
    </w:p>
    <w:p w:rsidR="000D40E2" w:rsidRPr="000D40E2" w:rsidRDefault="000D40E2" w:rsidP="000D40E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40E2">
        <w:rPr>
          <w:rFonts w:ascii="Times New Roman" w:eastAsia="Calibri" w:hAnsi="Times New Roman" w:cs="Times New Roman"/>
          <w:color w:val="000000"/>
          <w:sz w:val="24"/>
          <w:szCs w:val="24"/>
        </w:rPr>
        <w:t>1.1. Настоящее Положение разработано в соответствии с з</w:t>
      </w:r>
      <w:r>
        <w:rPr>
          <w:rFonts w:ascii="Times New Roman" w:hAnsi="Times New Roman" w:cs="Times New Roman"/>
          <w:color w:val="000000"/>
          <w:sz w:val="24"/>
          <w:szCs w:val="24"/>
        </w:rPr>
        <w:t>аконом ФЗ</w:t>
      </w:r>
      <w:r w:rsidRPr="000D40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«Об образовании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</w:t>
      </w:r>
      <w:proofErr w:type="gramStart"/>
      <w:r w:rsidRPr="000D40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»;; </w:t>
      </w:r>
      <w:proofErr w:type="gramEnd"/>
      <w:r w:rsidRPr="000D40E2">
        <w:rPr>
          <w:rFonts w:ascii="Times New Roman" w:eastAsia="Calibri" w:hAnsi="Times New Roman" w:cs="Times New Roman"/>
          <w:color w:val="000000"/>
          <w:sz w:val="24"/>
          <w:szCs w:val="24"/>
        </w:rPr>
        <w:t>едиными требованиями к устной и письменной речи обучающихся; уставом школы; должностными инструкциями и другими локальными актами школы.</w:t>
      </w:r>
    </w:p>
    <w:p w:rsidR="000D40E2" w:rsidRPr="000D40E2" w:rsidRDefault="000D40E2" w:rsidP="000D40E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40E2">
        <w:rPr>
          <w:rFonts w:ascii="Times New Roman" w:eastAsia="Calibri" w:hAnsi="Times New Roman" w:cs="Times New Roman"/>
          <w:color w:val="000000"/>
          <w:sz w:val="24"/>
          <w:szCs w:val="24"/>
        </w:rPr>
        <w:t>1.2. Настоящее Положение устанавливает правила ведения ученических тетрадей, проведения текущего контроля и оценивания уровня учебных достижений обучаемых.</w:t>
      </w:r>
    </w:p>
    <w:p w:rsidR="000D40E2" w:rsidRPr="000D40E2" w:rsidRDefault="000D40E2" w:rsidP="000D40E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40E2">
        <w:rPr>
          <w:rFonts w:ascii="Times New Roman" w:eastAsia="Calibri" w:hAnsi="Times New Roman" w:cs="Times New Roman"/>
          <w:color w:val="000000"/>
          <w:sz w:val="24"/>
          <w:szCs w:val="24"/>
        </w:rPr>
        <w:t>1.3. Настоящее положение утверждается педагогическим советом школы, имеющим право вносить в него свои изменения и дополнения.</w:t>
      </w:r>
    </w:p>
    <w:p w:rsidR="007959B3" w:rsidRPr="007959B3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959B3">
        <w:rPr>
          <w:rFonts w:ascii="Times New Roman" w:eastAsia="Times New Roman" w:hAnsi="Times New Roman" w:cs="Times New Roman"/>
          <w:b/>
          <w:bCs/>
          <w:color w:val="000000"/>
          <w:sz w:val="21"/>
          <w:lang w:eastAsia="ru-RU"/>
        </w:rPr>
        <w:t> 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Количество и название ученических тетрадей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всех видов обучающих работ, а также текущих контрольных письменных работ ученики должны иметь следующее количество тетрадей:</w:t>
      </w:r>
    </w:p>
    <w:tbl>
      <w:tblPr>
        <w:tblW w:w="93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4"/>
        <w:gridCol w:w="2909"/>
        <w:gridCol w:w="4245"/>
        <w:gridCol w:w="8"/>
      </w:tblGrid>
      <w:tr w:rsidR="000D40E2" w:rsidRPr="000D40E2" w:rsidTr="007959B3">
        <w:trPr>
          <w:gridAfter w:val="1"/>
          <w:wAfter w:w="8" w:type="dxa"/>
          <w:tblCellSpacing w:w="0" w:type="dxa"/>
        </w:trPr>
        <w:tc>
          <w:tcPr>
            <w:tcW w:w="2204" w:type="dxa"/>
            <w:vMerge w:val="restart"/>
            <w:hideMark/>
          </w:tcPr>
          <w:p w:rsidR="000D40E2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Предмет</w:t>
            </w:r>
            <w:r w:rsidRPr="000D40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0D40E2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D40E2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54" w:type="dxa"/>
            <w:gridSpan w:val="2"/>
            <w:shd w:val="clear" w:color="auto" w:fill="auto"/>
          </w:tcPr>
          <w:p w:rsidR="000D40E2" w:rsidRPr="000D40E2" w:rsidRDefault="000D40E2" w:rsidP="007959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тетрадей</w:t>
            </w:r>
          </w:p>
        </w:tc>
      </w:tr>
      <w:tr w:rsidR="000D40E2" w:rsidRPr="000D40E2" w:rsidTr="007959B3">
        <w:trPr>
          <w:tblCellSpacing w:w="0" w:type="dxa"/>
        </w:trPr>
        <w:tc>
          <w:tcPr>
            <w:tcW w:w="2204" w:type="dxa"/>
            <w:vMerge/>
            <w:hideMark/>
          </w:tcPr>
          <w:p w:rsidR="000D40E2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9" w:type="dxa"/>
            <w:hideMark/>
          </w:tcPr>
          <w:p w:rsidR="000D40E2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4253" w:type="dxa"/>
            <w:gridSpan w:val="2"/>
            <w:hideMark/>
          </w:tcPr>
          <w:p w:rsidR="000D40E2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5-9 </w:t>
            </w:r>
            <w:r w:rsidRPr="000D40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</w:tr>
      <w:tr w:rsidR="007959B3" w:rsidRPr="000D40E2" w:rsidTr="007959B3">
        <w:trPr>
          <w:tblCellSpacing w:w="0" w:type="dxa"/>
        </w:trPr>
        <w:tc>
          <w:tcPr>
            <w:tcW w:w="2204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09" w:type="dxa"/>
            <w:hideMark/>
          </w:tcPr>
          <w:p w:rsidR="007959B3" w:rsidRPr="000D40E2" w:rsidRDefault="007959B3" w:rsidP="000D40E2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рабочие тетради и одна тетрадь для дик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тантов и </w:t>
            </w:r>
            <w:r w:rsid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 для творческих работ.</w:t>
            </w:r>
          </w:p>
        </w:tc>
        <w:tc>
          <w:tcPr>
            <w:tcW w:w="4253" w:type="dxa"/>
            <w:gridSpan w:val="2"/>
            <w:hideMark/>
          </w:tcPr>
          <w:p w:rsidR="007959B3" w:rsidRPr="000D40E2" w:rsidRDefault="007959B3" w:rsidP="000D40E2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рабочие тетради, одна тетрадь для кон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трольных работ (диктантов), одна тетрадь для </w:t>
            </w:r>
            <w:r w:rsid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речи</w:t>
            </w:r>
          </w:p>
        </w:tc>
      </w:tr>
      <w:tr w:rsidR="007959B3" w:rsidRPr="000D40E2" w:rsidTr="000D40E2">
        <w:trPr>
          <w:trHeight w:val="607"/>
          <w:tblCellSpacing w:w="0" w:type="dxa"/>
        </w:trPr>
        <w:tc>
          <w:tcPr>
            <w:tcW w:w="2204" w:type="dxa"/>
            <w:hideMark/>
          </w:tcPr>
          <w:p w:rsidR="007959B3" w:rsidRPr="000D40E2" w:rsidRDefault="000D40E2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Литературное чтение/</w:t>
            </w:r>
            <w:r w:rsidR="007959B3"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09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279CC"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</w:t>
            </w:r>
          </w:p>
        </w:tc>
        <w:tc>
          <w:tcPr>
            <w:tcW w:w="4253" w:type="dxa"/>
            <w:gridSpan w:val="2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</w:t>
            </w:r>
          </w:p>
        </w:tc>
      </w:tr>
      <w:tr w:rsidR="000D40E2" w:rsidRPr="000D40E2" w:rsidTr="00C279CC">
        <w:trPr>
          <w:trHeight w:val="687"/>
          <w:tblCellSpacing w:w="0" w:type="dxa"/>
        </w:trPr>
        <w:tc>
          <w:tcPr>
            <w:tcW w:w="2204" w:type="dxa"/>
            <w:hideMark/>
          </w:tcPr>
          <w:p w:rsid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Татарский язык</w:t>
            </w:r>
          </w:p>
        </w:tc>
        <w:tc>
          <w:tcPr>
            <w:tcW w:w="2909" w:type="dxa"/>
            <w:hideMark/>
          </w:tcPr>
          <w:p w:rsidR="000D40E2" w:rsidRP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рабочие тетради и одна тетрадь для дик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тантов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 для творческих работ.</w:t>
            </w:r>
          </w:p>
        </w:tc>
        <w:tc>
          <w:tcPr>
            <w:tcW w:w="4253" w:type="dxa"/>
            <w:gridSpan w:val="2"/>
            <w:hideMark/>
          </w:tcPr>
          <w:p w:rsidR="000D40E2" w:rsidRP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рабочие тетради, одна тетрадь для кон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трольных работ (диктантов), одна тетрадь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творческих</w:t>
            </w:r>
            <w:proofErr w:type="gramEnd"/>
          </w:p>
        </w:tc>
      </w:tr>
      <w:tr w:rsidR="00C279CC" w:rsidRPr="000D40E2" w:rsidTr="00C279CC">
        <w:trPr>
          <w:trHeight w:val="687"/>
          <w:tblCellSpacing w:w="0" w:type="dxa"/>
        </w:trPr>
        <w:tc>
          <w:tcPr>
            <w:tcW w:w="2204" w:type="dxa"/>
            <w:hideMark/>
          </w:tcPr>
          <w:p w:rsidR="00C279CC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Татарская литература/ литературное чтение на татарском языке</w:t>
            </w:r>
          </w:p>
        </w:tc>
        <w:tc>
          <w:tcPr>
            <w:tcW w:w="2909" w:type="dxa"/>
            <w:hideMark/>
          </w:tcPr>
          <w:p w:rsidR="00C279CC" w:rsidRP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</w:t>
            </w:r>
          </w:p>
        </w:tc>
        <w:tc>
          <w:tcPr>
            <w:tcW w:w="4253" w:type="dxa"/>
            <w:gridSpan w:val="2"/>
            <w:hideMark/>
          </w:tcPr>
          <w:p w:rsidR="00C279CC" w:rsidRP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</w:t>
            </w:r>
          </w:p>
        </w:tc>
      </w:tr>
      <w:tr w:rsidR="007959B3" w:rsidRPr="000D40E2" w:rsidTr="007959B3">
        <w:trPr>
          <w:tblCellSpacing w:w="0" w:type="dxa"/>
        </w:trPr>
        <w:tc>
          <w:tcPr>
            <w:tcW w:w="2204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909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рабочие тетради и одна тетрадь для кон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трольных работ</w:t>
            </w:r>
          </w:p>
        </w:tc>
        <w:tc>
          <w:tcPr>
            <w:tcW w:w="4253" w:type="dxa"/>
            <w:gridSpan w:val="2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рабочие тетради и одна тетрадь для контрольных работ</w:t>
            </w:r>
          </w:p>
        </w:tc>
      </w:tr>
      <w:tr w:rsidR="007959B3" w:rsidRPr="000D40E2" w:rsidTr="007959B3">
        <w:trPr>
          <w:tblCellSpacing w:w="0" w:type="dxa"/>
        </w:trPr>
        <w:tc>
          <w:tcPr>
            <w:tcW w:w="2204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909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279CC"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</w:t>
            </w:r>
          </w:p>
        </w:tc>
        <w:tc>
          <w:tcPr>
            <w:tcW w:w="4253" w:type="dxa"/>
            <w:gridSpan w:val="2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тетрадь и</w:t>
            </w:r>
          </w:p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словарь</w:t>
            </w:r>
          </w:p>
        </w:tc>
      </w:tr>
      <w:tr w:rsidR="007959B3" w:rsidRPr="000D40E2" w:rsidTr="007959B3">
        <w:trPr>
          <w:tblCellSpacing w:w="0" w:type="dxa"/>
        </w:trPr>
        <w:tc>
          <w:tcPr>
            <w:tcW w:w="2204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Физика, химия</w:t>
            </w:r>
          </w:p>
        </w:tc>
        <w:tc>
          <w:tcPr>
            <w:tcW w:w="2909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рабочая тетрадь, одна тетрадь для контрольных </w:t>
            </w:r>
            <w:r w:rsidR="00C27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лабо</w:t>
            </w:r>
            <w:r w:rsidR="00C27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раторных, 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практических ра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</w:t>
            </w:r>
          </w:p>
        </w:tc>
      </w:tr>
      <w:tr w:rsidR="007959B3" w:rsidRPr="000D40E2" w:rsidTr="007959B3">
        <w:trPr>
          <w:tblCellSpacing w:w="0" w:type="dxa"/>
        </w:trPr>
        <w:tc>
          <w:tcPr>
            <w:tcW w:w="2204" w:type="dxa"/>
            <w:hideMark/>
          </w:tcPr>
          <w:p w:rsidR="007959B3" w:rsidRP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Информатика, </w:t>
            </w:r>
            <w:r w:rsidR="007959B3"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география,</w:t>
            </w:r>
          </w:p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природоведение,</w:t>
            </w:r>
          </w:p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история, технология,</w:t>
            </w:r>
          </w:p>
          <w:p w:rsidR="007959B3" w:rsidRPr="000D40E2" w:rsidRDefault="00C279CC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ОБЖ, музыка, курсы по выбору, внеурочная деятельность</w:t>
            </w:r>
          </w:p>
        </w:tc>
        <w:tc>
          <w:tcPr>
            <w:tcW w:w="2909" w:type="dxa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одной тетради</w:t>
            </w:r>
          </w:p>
        </w:tc>
        <w:tc>
          <w:tcPr>
            <w:tcW w:w="4253" w:type="dxa"/>
            <w:gridSpan w:val="2"/>
            <w:hideMark/>
          </w:tcPr>
          <w:p w:rsidR="007959B3" w:rsidRPr="000D40E2" w:rsidRDefault="007959B3" w:rsidP="007959B3">
            <w:pPr>
              <w:spacing w:after="0" w:line="2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одной тетради</w:t>
            </w:r>
          </w:p>
        </w:tc>
      </w:tr>
    </w:tbl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оформлению и ведению тетрадей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  Учащиеся пользуются стандартными тетрадями, состоящими из 12-18 листов. Общие тетради 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использоваться лишь в 7-9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классах на уроках по учебным дисциплинам, при изучении которых необ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ходимо выполнение больших по объему работ.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  Тетрадь по предмету должна иметь аккуратный внешний вид. На ее обложке (первой странице) дела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следующая запись: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Для____________работ</w:t>
      </w:r>
      <w:proofErr w:type="spellEnd"/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по___________________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ученика (</w:t>
      </w:r>
      <w:proofErr w:type="spellStart"/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цы</w:t>
      </w:r>
      <w:proofErr w:type="spellEnd"/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)_____класса</w:t>
      </w:r>
    </w:p>
    <w:p w:rsidR="007959B3" w:rsidRPr="000D40E2" w:rsidRDefault="004C5208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Верхнеякинской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</w:t>
      </w:r>
      <w:bookmarkStart w:id="0" w:name="_GoBack"/>
      <w:bookmarkEnd w:id="0"/>
      <w:r w:rsidR="007959B3"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Фамилия_____________</w:t>
      </w:r>
    </w:p>
    <w:p w:rsidR="007959B3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_________________</w:t>
      </w:r>
    </w:p>
    <w:p w:rsidR="00C279CC" w:rsidRDefault="00C279CC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79CC" w:rsidRDefault="004C5208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Югары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Яке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тө</w:t>
      </w:r>
      <w:proofErr w:type="gramStart"/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п</w:t>
      </w:r>
      <w:proofErr w:type="gramEnd"/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гомуми белем</w:t>
      </w:r>
    </w:p>
    <w:p w:rsidR="00C279CC" w:rsidRDefault="00C279CC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мәктәбенең ____ сыйныф (яки класс) </w:t>
      </w:r>
    </w:p>
    <w:p w:rsidR="00C279CC" w:rsidRDefault="00C279CC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укучысы ___________________</w:t>
      </w:r>
    </w:p>
    <w:p w:rsidR="00C279CC" w:rsidRPr="00C279CC" w:rsidRDefault="00C279CC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_______________  дәфтәре.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обложке тетрадей для контрольных работ, работ по развитию речи, лабораторных и практических ра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 делаются соответствующие записи.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  При выполнении работ учащимся не разрешает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писать на полях (за исключением пометок на по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лях во время записи лекций в старших классах). Обя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зательным является соблюдение правила «красной» строки в тетрадях по всем предметам.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Дата выполнения работы записывается в строку арабскими цифрами и названием месяца в тетрадях по математике в 1-6-м классах, прописью — в тетрадях по русскому языку в 1 -9-м классах, цифрами на полях или строке в тетрадях по остальным предметам.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  Размер полей в тетрадях устанавливается учите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исходя из специфики письменных работ по учеб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ному предмету.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  На каждом уроке в тетрадях следует записывать его тему, а на уроках по русскому языку, математике, алгебре и геометрии — указывать вид выполняемой работы (классная, домашняя, самостоятельная, дик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тант, изложение, сочинение и т.д.).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  При выполнении заданий в тетрадях учащиеся должны указывать номер упражнения, задачи, вопро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  Устанавливается следующий пропуск клеток и линий в тетрадях: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по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математике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начинать писать с самой верхней полной клетки, между 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заданиями пропускать 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клетк</w:t>
      </w:r>
      <w:proofErr w:type="spellEnd"/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у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между домашней и классной — </w:t>
      </w:r>
      <w:r w:rsidR="00C279CC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2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клетки, между датой и заголовком работы — 2 клетки;</w:t>
      </w:r>
    </w:p>
    <w:p w:rsidR="007959B3" w:rsidRPr="000D40E2" w:rsidRDefault="00CD2797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по русскому языку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 татарскому языку</w:t>
      </w:r>
      <w:r w:rsidR="007959B3"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="007959B3"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proofErr w:type="gramEnd"/>
      <w:r w:rsidR="007959B3"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 внутри одной работы не пропускаются, между домашней и классной работой оставляют 2 линии.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каждой новой работы начинается с «красной» строки на той же странице тетради, на которой напи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саны дата и наименование работы.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2.9. Итоговые контрольные работы по русскому языку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 татарскому языку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математике вы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полняются в </w:t>
      </w:r>
      <w:proofErr w:type="gramStart"/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тетрадях</w:t>
      </w:r>
      <w:proofErr w:type="gramEnd"/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предназначенных для этого вида работ, поэтому слова «контрольная работа» не пишутся: в тетрадях по рус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скому языку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 татарскому языку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записывается только вид работы (напри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диктант). То же относится и к обозначению крат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ковременных работ, выполняемых в общих тетрадях.</w:t>
      </w:r>
    </w:p>
    <w:p w:rsidR="007959B3" w:rsidRPr="000D40E2" w:rsidRDefault="007959B3" w:rsidP="00C279CC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  Учащиеся ведут записи в тетрадях синей или фиолетовой пастой. Черная или зеленая пасты, ка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рандаш могут быть использованы при подчеркивании, составлении графиков и т.д. Учащимся запрещается писать в тетрадях красной пастой.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3</w:t>
      </w: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проверки письменных работ учащихся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Устанавливается следующий порядок проверки письменных работ учащихся (см. табл.2).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2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1122"/>
        <w:gridCol w:w="2268"/>
        <w:gridCol w:w="2410"/>
        <w:gridCol w:w="1417"/>
      </w:tblGrid>
      <w:tr w:rsidR="007959B3" w:rsidRPr="000D40E2" w:rsidTr="00CD2797">
        <w:trPr>
          <w:tblCellSpacing w:w="0" w:type="dxa"/>
        </w:trPr>
        <w:tc>
          <w:tcPr>
            <w:tcW w:w="1865" w:type="dxa"/>
            <w:hideMark/>
          </w:tcPr>
          <w:p w:rsidR="007959B3" w:rsidRPr="00CD2797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Предметы/</w:t>
            </w:r>
          </w:p>
          <w:p w:rsidR="007959B3" w:rsidRPr="00CD2797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122" w:type="dxa"/>
            <w:hideMark/>
          </w:tcPr>
          <w:p w:rsidR="007959B3" w:rsidRPr="00CD2797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2268" w:type="dxa"/>
            <w:hideMark/>
          </w:tcPr>
          <w:p w:rsidR="007959B3" w:rsidRPr="00CD2797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7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hideMark/>
          </w:tcPr>
          <w:p w:rsidR="007959B3" w:rsidRPr="00CD2797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7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hideMark/>
          </w:tcPr>
          <w:p w:rsidR="007959B3" w:rsidRPr="00CD2797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8-9</w:t>
            </w:r>
          </w:p>
        </w:tc>
      </w:tr>
      <w:tr w:rsidR="007959B3" w:rsidRPr="000D40E2" w:rsidTr="00CD2797">
        <w:trPr>
          <w:tblCellSpacing w:w="0" w:type="dxa"/>
        </w:trPr>
        <w:tc>
          <w:tcPr>
            <w:tcW w:w="1865" w:type="dxa"/>
            <w:hideMark/>
          </w:tcPr>
          <w:p w:rsidR="007959B3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Русский язык</w:t>
            </w:r>
          </w:p>
          <w:p w:rsidR="00CD2797" w:rsidRPr="00CD2797" w:rsidRDefault="00CD2797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Татарский язык</w:t>
            </w:r>
          </w:p>
        </w:tc>
        <w:tc>
          <w:tcPr>
            <w:tcW w:w="1122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каждого урока</w:t>
            </w:r>
          </w:p>
        </w:tc>
        <w:tc>
          <w:tcPr>
            <w:tcW w:w="2268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первом полуго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дии — после каждо</w:t>
            </w: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урока. Во втором полугодии — два раза в неделю</w:t>
            </w:r>
          </w:p>
        </w:tc>
        <w:tc>
          <w:tcPr>
            <w:tcW w:w="2410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раза в неделю</w:t>
            </w:r>
          </w:p>
        </w:tc>
        <w:tc>
          <w:tcPr>
            <w:tcW w:w="1417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раз в неделю</w:t>
            </w:r>
          </w:p>
        </w:tc>
      </w:tr>
      <w:tr w:rsidR="007959B3" w:rsidRPr="000D40E2" w:rsidTr="00CD2797">
        <w:trPr>
          <w:tblCellSpacing w:w="0" w:type="dxa"/>
        </w:trPr>
        <w:tc>
          <w:tcPr>
            <w:tcW w:w="1865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122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каждого урока</w:t>
            </w:r>
          </w:p>
        </w:tc>
        <w:tc>
          <w:tcPr>
            <w:tcW w:w="2268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раза в неделю</w:t>
            </w:r>
          </w:p>
        </w:tc>
        <w:tc>
          <w:tcPr>
            <w:tcW w:w="2410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Значимые классные и домашние работы, но не реже одного раза в неделю</w:t>
            </w:r>
          </w:p>
        </w:tc>
        <w:tc>
          <w:tcPr>
            <w:tcW w:w="1417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раз в две недели</w:t>
            </w:r>
          </w:p>
        </w:tc>
      </w:tr>
      <w:tr w:rsidR="007959B3" w:rsidRPr="000D40E2" w:rsidTr="00CD2797">
        <w:trPr>
          <w:tblCellSpacing w:w="0" w:type="dxa"/>
        </w:trPr>
        <w:tc>
          <w:tcPr>
            <w:tcW w:w="1865" w:type="dxa"/>
            <w:hideMark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Остальные предметы</w:t>
            </w:r>
          </w:p>
        </w:tc>
        <w:tc>
          <w:tcPr>
            <w:tcW w:w="7217" w:type="dxa"/>
            <w:gridSpan w:val="4"/>
            <w:shd w:val="clear" w:color="auto" w:fill="auto"/>
          </w:tcPr>
          <w:p w:rsidR="007959B3" w:rsidRPr="000D40E2" w:rsidRDefault="007959B3" w:rsidP="00CD2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четверть</w:t>
            </w:r>
          </w:p>
        </w:tc>
      </w:tr>
    </w:tbl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  В проверяемых работах по 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русскому языку и мате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матике в 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2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-7-х классах учитель исправляет все допу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щенные ошибки, руководствуясь следующим правилом:</w:t>
      </w:r>
    </w:p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зачеркивая орфографическую ошибку, цифру, ма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тематический знак, подписывает вверху букву или нужную цифру, знак;</w:t>
      </w:r>
    </w:p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 пунктуационный ненужный знак зачеркивается, необходимый пишется красной пастой;</w:t>
      </w:r>
    </w:p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проверке тетрадей по русскому языку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 татарскому языку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обозначает ошибку определенным знаком (для удоб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подсчета ошибок и классификации), при про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верке изложений и сочинений, кроме орфографичес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и пунктуационных, отмечаются фактические, ло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гические и речевые ошибки.</w:t>
      </w:r>
      <w:proofErr w:type="gramEnd"/>
    </w:p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 При проверке тетрадей в 8-</w:t>
      </w:r>
      <w:r w:rsidR="00CD2797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9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классах целесо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образно, чтобы учитель только подчеркивал допущен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ошибку и отмечал на полях количество ошибок.</w:t>
      </w:r>
    </w:p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  После проверки диктанта, изложения, сочинения дробью указывается количество орфографических и пунктуационных ошибок.</w:t>
      </w:r>
    </w:p>
    <w:p w:rsidR="007959B3" w:rsidRPr="000D40E2" w:rsidRDefault="007959B3" w:rsidP="00CD2797">
      <w:pPr>
        <w:spacing w:after="0" w:line="29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  Проверенные контрольные работы (диктанты, изло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жения) должны быть возвращены учителем к следующе</w:t>
      </w: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уроку по данному предмету; сочинения — через урок в 5-8-х классах, через десять дней — в 9-11 -х классах.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за</w:t>
      </w:r>
      <w:proofErr w:type="gramEnd"/>
      <w:r w:rsidRPr="000D40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ведением тетрадей и качеством их проверки администрацией школы: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количества тетрадей количественному составу класса;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единого орфографического режима;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отметок существующим нормам;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проверки тетрадей (пропуск ошибок, аккуратность исправления, слово учителя в тетради и т.д.);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 работы над ошибками (работа над каллиграфией, классификация ошибок, индивидуальная работа учащихся над собственными ошибками);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 тетрадей (оформление, аккуратность ведение, единообразие надписи тетрадей);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классных и домашних работ, соответствие возрастным нормам;</w:t>
      </w:r>
    </w:p>
    <w:p w:rsidR="007959B3" w:rsidRPr="000D40E2" w:rsidRDefault="007959B3" w:rsidP="007959B3">
      <w:pPr>
        <w:numPr>
          <w:ilvl w:val="0"/>
          <w:numId w:val="2"/>
        </w:numPr>
        <w:spacing w:after="0" w:line="290" w:lineRule="atLeast"/>
        <w:ind w:left="8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форм классных и домашних работ;</w:t>
      </w:r>
    </w:p>
    <w:p w:rsidR="007959B3" w:rsidRPr="000D40E2" w:rsidRDefault="007959B3" w:rsidP="007959B3">
      <w:pPr>
        <w:spacing w:after="0" w:line="29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0812" w:rsidRPr="000D40E2" w:rsidRDefault="00D10812">
      <w:pPr>
        <w:rPr>
          <w:rFonts w:ascii="Times New Roman" w:hAnsi="Times New Roman" w:cs="Times New Roman"/>
          <w:sz w:val="24"/>
          <w:szCs w:val="24"/>
        </w:rPr>
      </w:pPr>
    </w:p>
    <w:sectPr w:rsidR="00D10812" w:rsidRPr="000D40E2" w:rsidSect="00C279C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43AF"/>
    <w:multiLevelType w:val="multilevel"/>
    <w:tmpl w:val="4B3C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624FB0"/>
    <w:multiLevelType w:val="multilevel"/>
    <w:tmpl w:val="8C6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59B3"/>
    <w:rsid w:val="000D40E2"/>
    <w:rsid w:val="00446D65"/>
    <w:rsid w:val="00456B22"/>
    <w:rsid w:val="004C5208"/>
    <w:rsid w:val="00750DC9"/>
    <w:rsid w:val="007959B3"/>
    <w:rsid w:val="00C279CC"/>
    <w:rsid w:val="00CD2797"/>
    <w:rsid w:val="00D10812"/>
    <w:rsid w:val="00EC6A13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5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59B3"/>
    <w:rPr>
      <w:b/>
      <w:bCs/>
    </w:rPr>
  </w:style>
  <w:style w:type="character" w:styleId="a5">
    <w:name w:val="Emphasis"/>
    <w:basedOn w:val="a0"/>
    <w:uiPriority w:val="20"/>
    <w:qFormat/>
    <w:rsid w:val="007959B3"/>
    <w:rPr>
      <w:i/>
      <w:iCs/>
    </w:rPr>
  </w:style>
  <w:style w:type="character" w:customStyle="1" w:styleId="apple-converted-space">
    <w:name w:val="apple-converted-space"/>
    <w:basedOn w:val="a0"/>
    <w:rsid w:val="007959B3"/>
  </w:style>
  <w:style w:type="paragraph" w:styleId="a6">
    <w:name w:val="No Spacing"/>
    <w:uiPriority w:val="1"/>
    <w:qFormat/>
    <w:rsid w:val="00CD279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FE3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6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7</cp:revision>
  <cp:lastPrinted>2015-04-14T19:00:00Z</cp:lastPrinted>
  <dcterms:created xsi:type="dcterms:W3CDTF">2015-04-11T03:47:00Z</dcterms:created>
  <dcterms:modified xsi:type="dcterms:W3CDTF">2015-12-08T07:09:00Z</dcterms:modified>
</cp:coreProperties>
</file>